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5CB9D3" w14:textId="77777777" w:rsidR="005D4FFF" w:rsidRPr="00320764" w:rsidRDefault="005D4FFF" w:rsidP="005D4FFF">
      <w:pPr>
        <w:rPr>
          <w:rFonts w:ascii="Cambria" w:hAnsi="Cambria"/>
        </w:rPr>
      </w:pPr>
    </w:p>
    <w:p w14:paraId="1151A973" w14:textId="77777777" w:rsidR="005D4FFF" w:rsidRPr="00320764" w:rsidRDefault="005D4FFF" w:rsidP="005D4FFF">
      <w:pPr>
        <w:rPr>
          <w:rFonts w:ascii="Cambria" w:hAnsi="Cambria"/>
        </w:rPr>
      </w:pPr>
    </w:p>
    <w:p w14:paraId="04DE536F" w14:textId="77777777" w:rsidR="005D4FFF" w:rsidRPr="00320764" w:rsidRDefault="005D4FFF" w:rsidP="005D4FFF">
      <w:pPr>
        <w:spacing w:before="120"/>
        <w:rPr>
          <w:rFonts w:ascii="Cambria" w:hAnsi="Cambria"/>
          <w:sz w:val="40"/>
          <w:szCs w:val="40"/>
        </w:rPr>
      </w:pPr>
    </w:p>
    <w:p w14:paraId="603374B5" w14:textId="778E4F0C" w:rsidR="005D4FFF" w:rsidRPr="00320764" w:rsidRDefault="00BC66D6" w:rsidP="00BC66D6">
      <w:pPr>
        <w:spacing w:before="120"/>
        <w:rPr>
          <w:rFonts w:ascii="Cambria" w:hAnsi="Cambria"/>
          <w:color w:val="434E7E"/>
          <w:spacing w:val="-1"/>
          <w:sz w:val="40"/>
          <w:szCs w:val="40"/>
        </w:rPr>
      </w:pPr>
      <w:r w:rsidRPr="00320764">
        <w:rPr>
          <w:rFonts w:ascii="Cambria" w:hAnsi="Cambria"/>
          <w:color w:val="434E7E"/>
          <w:spacing w:val="-1"/>
          <w:sz w:val="40"/>
          <w:szCs w:val="40"/>
        </w:rPr>
        <w:t>R</w:t>
      </w:r>
      <w:r w:rsidR="005D4FFF" w:rsidRPr="00320764">
        <w:rPr>
          <w:rFonts w:ascii="Cambria" w:hAnsi="Cambria"/>
          <w:color w:val="434E7E"/>
          <w:spacing w:val="-1"/>
          <w:sz w:val="40"/>
          <w:szCs w:val="40"/>
        </w:rPr>
        <w:t>.4</w:t>
      </w:r>
      <w:r w:rsidR="005D4FFF" w:rsidRPr="00320764">
        <w:rPr>
          <w:rFonts w:ascii="Cambria" w:hAnsi="Cambria"/>
          <w:color w:val="434E7E"/>
          <w:spacing w:val="-1"/>
          <w:sz w:val="40"/>
          <w:szCs w:val="40"/>
        </w:rPr>
        <w:tab/>
      </w:r>
      <w:r w:rsidR="008A2C73" w:rsidRPr="00320764">
        <w:rPr>
          <w:rFonts w:ascii="Cambria" w:hAnsi="Cambria"/>
          <w:color w:val="434E7E"/>
          <w:spacing w:val="-1"/>
          <w:sz w:val="40"/>
          <w:szCs w:val="40"/>
        </w:rPr>
        <w:t>R</w:t>
      </w:r>
      <w:r w:rsidRPr="00320764">
        <w:rPr>
          <w:rFonts w:ascii="Cambria" w:hAnsi="Cambria"/>
          <w:color w:val="434E7E"/>
          <w:spacing w:val="-1"/>
          <w:sz w:val="40"/>
          <w:szCs w:val="40"/>
        </w:rPr>
        <w:t>ecycl</w:t>
      </w:r>
      <w:r w:rsidR="008A2C73" w:rsidRPr="00320764">
        <w:rPr>
          <w:rFonts w:ascii="Cambria" w:hAnsi="Cambria"/>
          <w:color w:val="434E7E"/>
          <w:spacing w:val="-1"/>
          <w:sz w:val="40"/>
          <w:szCs w:val="40"/>
        </w:rPr>
        <w:t>e</w:t>
      </w:r>
      <w:r w:rsidRPr="00320764">
        <w:rPr>
          <w:rFonts w:ascii="Cambria" w:hAnsi="Cambria"/>
          <w:color w:val="434E7E"/>
          <w:spacing w:val="-1"/>
          <w:sz w:val="40"/>
          <w:szCs w:val="40"/>
        </w:rPr>
        <w:t xml:space="preserve"> e-waste, batteries, light bulbs, and </w:t>
      </w:r>
      <w:proofErr w:type="gramStart"/>
      <w:r w:rsidR="008A2C73" w:rsidRPr="00320764">
        <w:rPr>
          <w:rFonts w:ascii="Cambria" w:hAnsi="Cambria"/>
          <w:color w:val="434E7E"/>
          <w:spacing w:val="-1"/>
          <w:sz w:val="40"/>
          <w:szCs w:val="40"/>
        </w:rPr>
        <w:t>appliances</w:t>
      </w:r>
      <w:proofErr w:type="gramEnd"/>
    </w:p>
    <w:p w14:paraId="29376FE7" w14:textId="1B5B3992" w:rsidR="00952C9E" w:rsidRDefault="008A2C73" w:rsidP="00952C9E">
      <w:pPr>
        <w:spacing w:before="120" w:line="259" w:lineRule="auto"/>
        <w:rPr>
          <w:rFonts w:ascii="Cambria" w:hAnsi="Cambria"/>
          <w:iCs/>
          <w:color w:val="B31983"/>
        </w:rPr>
      </w:pPr>
      <w:r w:rsidRPr="00320764">
        <w:rPr>
          <w:rFonts w:ascii="Cambria" w:hAnsi="Cambria"/>
          <w:iCs/>
          <w:color w:val="B31983"/>
        </w:rPr>
        <w:t>W</w:t>
      </w:r>
      <w:r w:rsidR="00BC66D6" w:rsidRPr="00320764">
        <w:rPr>
          <w:rFonts w:ascii="Cambria" w:hAnsi="Cambria"/>
          <w:iCs/>
          <w:color w:val="B31983"/>
        </w:rPr>
        <w:t>aste that cannot be recycled through standard services</w:t>
      </w:r>
      <w:r w:rsidR="005F7FAD">
        <w:rPr>
          <w:rFonts w:ascii="Cambria" w:hAnsi="Cambria"/>
          <w:iCs/>
          <w:color w:val="B31983"/>
        </w:rPr>
        <w:t xml:space="preserve"> </w:t>
      </w:r>
      <w:r w:rsidR="00BC66D6" w:rsidRPr="00320764">
        <w:rPr>
          <w:rFonts w:ascii="Cambria" w:hAnsi="Cambria"/>
          <w:iCs/>
          <w:color w:val="B31983"/>
        </w:rPr>
        <w:t>can be full of pollutants, including harmful metals and chemicals.</w:t>
      </w:r>
      <w:r w:rsidR="005F7FAD">
        <w:rPr>
          <w:rFonts w:ascii="Cambria" w:hAnsi="Cambria"/>
          <w:iCs/>
          <w:color w:val="B31983"/>
        </w:rPr>
        <w:t xml:space="preserve"> These items include e-waste, batteries, light bulbs, and appliance</w:t>
      </w:r>
      <w:r w:rsidR="00A55A45">
        <w:rPr>
          <w:rFonts w:ascii="Cambria" w:hAnsi="Cambria"/>
          <w:iCs/>
          <w:color w:val="B31983"/>
        </w:rPr>
        <w:t>s.</w:t>
      </w:r>
    </w:p>
    <w:p w14:paraId="1E410C0B" w14:textId="6AAB8F04" w:rsidR="00952C9E" w:rsidRPr="00952C9E" w:rsidRDefault="00952C9E" w:rsidP="00952C9E">
      <w:pPr>
        <w:spacing w:before="240"/>
        <w:rPr>
          <w:rFonts w:ascii="Cambria" w:hAnsi="Cambria"/>
          <w:iCs/>
          <w:color w:val="434E7E"/>
          <w:sz w:val="28"/>
          <w:szCs w:val="28"/>
        </w:rPr>
      </w:pPr>
      <w:bookmarkStart w:id="0" w:name="_Hlk69207409"/>
      <w:r w:rsidRPr="004E7375">
        <w:rPr>
          <w:rFonts w:ascii="Cambria" w:hAnsi="Cambria"/>
          <w:iCs/>
          <w:color w:val="434E7E"/>
          <w:sz w:val="28"/>
          <w:szCs w:val="28"/>
        </w:rPr>
        <w:t>To be eligible for th</w:t>
      </w:r>
      <w:r>
        <w:rPr>
          <w:rFonts w:ascii="Cambria" w:hAnsi="Cambria"/>
          <w:iCs/>
          <w:color w:val="434E7E"/>
          <w:sz w:val="28"/>
          <w:szCs w:val="28"/>
        </w:rPr>
        <w:t xml:space="preserve">is </w:t>
      </w:r>
      <w:r w:rsidRPr="004E7375">
        <w:rPr>
          <w:rFonts w:ascii="Cambria" w:hAnsi="Cambria"/>
          <w:iCs/>
          <w:color w:val="434E7E"/>
          <w:sz w:val="28"/>
          <w:szCs w:val="28"/>
        </w:rPr>
        <w:t>point</w:t>
      </w:r>
      <w:bookmarkEnd w:id="0"/>
    </w:p>
    <w:p w14:paraId="37B065D5" w14:textId="3B9476D5" w:rsidR="007E754B" w:rsidRDefault="008A2C73" w:rsidP="00952C9E">
      <w:pPr>
        <w:spacing w:before="120" w:line="259" w:lineRule="auto"/>
        <w:rPr>
          <w:rFonts w:ascii="Cambria" w:hAnsi="Cambria"/>
          <w:iCs/>
          <w:color w:val="B31983"/>
        </w:rPr>
      </w:pPr>
      <w:r w:rsidRPr="00320764">
        <w:rPr>
          <w:rFonts w:ascii="Cambria" w:hAnsi="Cambria"/>
          <w:iCs/>
          <w:color w:val="B31983"/>
        </w:rPr>
        <w:t xml:space="preserve">The property must recycle </w:t>
      </w:r>
      <w:r w:rsidRPr="00320764">
        <w:rPr>
          <w:rFonts w:ascii="Cambria" w:hAnsi="Cambria"/>
          <w:iCs/>
          <w:color w:val="434E7E"/>
        </w:rPr>
        <w:t>all the materials</w:t>
      </w:r>
      <w:r w:rsidRPr="00320764">
        <w:rPr>
          <w:rFonts w:ascii="Cambria" w:hAnsi="Cambria"/>
          <w:iCs/>
          <w:color w:val="B31983"/>
        </w:rPr>
        <w:t xml:space="preserve"> – e-waste, batteries, light bulbs, and appliances.</w:t>
      </w:r>
    </w:p>
    <w:p w14:paraId="499FA1B8" w14:textId="60AE2DED" w:rsidR="00952C9E" w:rsidRDefault="00952C9E" w:rsidP="00952C9E">
      <w:pPr>
        <w:pStyle w:val="ListParagraph"/>
        <w:numPr>
          <w:ilvl w:val="0"/>
          <w:numId w:val="7"/>
        </w:numPr>
        <w:spacing w:before="120" w:after="120" w:line="259" w:lineRule="auto"/>
        <w:ind w:left="1080"/>
        <w:contextualSpacing w:val="0"/>
        <w:rPr>
          <w:rFonts w:ascii="Cambria" w:eastAsia="Arial" w:hAnsi="Cambria" w:cs="Arial"/>
          <w:iCs/>
          <w:color w:val="B31983"/>
        </w:rPr>
      </w:pPr>
      <w:r>
        <w:rPr>
          <w:rFonts w:ascii="Cambria" w:eastAsia="Arial" w:hAnsi="Cambria" w:cs="Arial"/>
          <w:iCs/>
          <w:color w:val="B31983"/>
        </w:rPr>
        <w:t>You have t</w:t>
      </w:r>
      <w:r w:rsidR="00A55A45">
        <w:rPr>
          <w:rFonts w:ascii="Cambria" w:eastAsia="Arial" w:hAnsi="Cambria" w:cs="Arial"/>
          <w:iCs/>
          <w:color w:val="B31983"/>
        </w:rPr>
        <w:t>w</w:t>
      </w:r>
      <w:r>
        <w:rPr>
          <w:rFonts w:ascii="Cambria" w:eastAsia="Arial" w:hAnsi="Cambria" w:cs="Arial"/>
          <w:iCs/>
          <w:color w:val="B31983"/>
        </w:rPr>
        <w:t>o options for eligibility:</w:t>
      </w:r>
    </w:p>
    <w:p w14:paraId="32D351BC" w14:textId="77777777" w:rsidR="00952C9E" w:rsidRPr="005E594C" w:rsidRDefault="00952C9E" w:rsidP="00952C9E">
      <w:pPr>
        <w:pStyle w:val="BodyText"/>
        <w:ind w:left="1800"/>
        <w:rPr>
          <w:rFonts w:ascii="Cambria" w:hAnsi="Cambria"/>
          <w:b/>
          <w:bCs w:val="0"/>
          <w:color w:val="B31983"/>
        </w:rPr>
      </w:pPr>
      <w:r w:rsidRPr="005E594C">
        <w:rPr>
          <w:rFonts w:ascii="Cambria" w:hAnsi="Cambria"/>
          <w:b/>
          <w:bCs w:val="0"/>
          <w:color w:val="B31983"/>
        </w:rPr>
        <w:t>Option 1</w:t>
      </w:r>
      <w:r>
        <w:rPr>
          <w:rFonts w:ascii="Cambria" w:hAnsi="Cambria"/>
          <w:b/>
          <w:bCs w:val="0"/>
          <w:color w:val="B31983"/>
        </w:rPr>
        <w:t>: Management program</w:t>
      </w:r>
    </w:p>
    <w:p w14:paraId="6FF371DC" w14:textId="224C337E" w:rsidR="00952C9E" w:rsidRDefault="00952C9E" w:rsidP="00952C9E">
      <w:pPr>
        <w:pStyle w:val="BodyText"/>
        <w:ind w:left="1440" w:firstLine="0"/>
        <w:rPr>
          <w:rFonts w:ascii="Cambria" w:hAnsi="Cambria"/>
          <w:color w:val="B31983"/>
        </w:rPr>
      </w:pPr>
      <w:r>
        <w:rPr>
          <w:rFonts w:ascii="Cambria" w:hAnsi="Cambria"/>
          <w:color w:val="B31983"/>
        </w:rPr>
        <w:t xml:space="preserve">Claim these points for </w:t>
      </w:r>
      <w:r w:rsidRPr="00D03D8F">
        <w:rPr>
          <w:rFonts w:ascii="Cambria" w:hAnsi="Cambria"/>
          <w:color w:val="434E7E"/>
        </w:rPr>
        <w:t xml:space="preserve">management-controlled </w:t>
      </w:r>
      <w:r w:rsidRPr="005F44D5">
        <w:rPr>
          <w:rFonts w:ascii="Cambria" w:hAnsi="Cambria"/>
          <w:color w:val="B31983"/>
        </w:rPr>
        <w:t>e-waste, batteries, light bulbs, and appliance</w:t>
      </w:r>
      <w:r>
        <w:rPr>
          <w:rFonts w:ascii="Cambria" w:hAnsi="Cambria"/>
          <w:color w:val="B31983"/>
        </w:rPr>
        <w:t xml:space="preserve"> </w:t>
      </w:r>
      <w:r w:rsidRPr="005F44D5">
        <w:rPr>
          <w:rFonts w:ascii="Cambria" w:hAnsi="Cambria"/>
          <w:color w:val="B31983"/>
        </w:rPr>
        <w:t>recycling</w:t>
      </w:r>
      <w:r>
        <w:rPr>
          <w:rFonts w:ascii="Cambria" w:hAnsi="Cambria"/>
          <w:color w:val="B31983"/>
        </w:rPr>
        <w:t>.</w:t>
      </w:r>
    </w:p>
    <w:p w14:paraId="6963F995" w14:textId="77777777" w:rsidR="00952C9E" w:rsidRPr="00A23C3E" w:rsidRDefault="00952C9E" w:rsidP="00952C9E">
      <w:pPr>
        <w:pStyle w:val="BodyText"/>
        <w:spacing w:before="120"/>
        <w:ind w:left="1800"/>
        <w:rPr>
          <w:rFonts w:ascii="Cambria" w:hAnsi="Cambria"/>
          <w:b/>
          <w:bCs w:val="0"/>
          <w:color w:val="B31983"/>
        </w:rPr>
      </w:pPr>
      <w:r>
        <w:rPr>
          <w:rFonts w:ascii="Cambria" w:hAnsi="Cambria"/>
          <w:b/>
          <w:bCs w:val="0"/>
          <w:color w:val="B31983"/>
        </w:rPr>
        <w:t>Option 2: Tenant program</w:t>
      </w:r>
    </w:p>
    <w:p w14:paraId="68CBCA67" w14:textId="15BC56A1" w:rsidR="00952C9E" w:rsidRPr="00A55A45" w:rsidRDefault="00952C9E" w:rsidP="00A55A45">
      <w:pPr>
        <w:pStyle w:val="BodyText"/>
        <w:ind w:left="1440" w:firstLine="0"/>
        <w:rPr>
          <w:rFonts w:ascii="Cambria" w:hAnsi="Cambria"/>
          <w:color w:val="B31983"/>
        </w:rPr>
      </w:pPr>
      <w:r>
        <w:rPr>
          <w:rFonts w:ascii="Cambria" w:hAnsi="Cambria"/>
          <w:color w:val="B31983"/>
        </w:rPr>
        <w:t xml:space="preserve">Claim these points for </w:t>
      </w:r>
      <w:r>
        <w:rPr>
          <w:rFonts w:ascii="Cambria" w:hAnsi="Cambria"/>
          <w:color w:val="434E7E"/>
        </w:rPr>
        <w:t xml:space="preserve">tenant </w:t>
      </w:r>
      <w:r w:rsidRPr="005F44D5">
        <w:rPr>
          <w:rFonts w:ascii="Cambria" w:hAnsi="Cambria"/>
          <w:color w:val="B31983"/>
        </w:rPr>
        <w:t>e-waste, batteries, light bulbs, and appliance recycling</w:t>
      </w:r>
      <w:r>
        <w:rPr>
          <w:rFonts w:ascii="Cambria" w:hAnsi="Cambria"/>
          <w:color w:val="B31983"/>
        </w:rPr>
        <w:t>.</w:t>
      </w:r>
    </w:p>
    <w:p w14:paraId="44DC1543" w14:textId="1B11D8E9" w:rsidR="007E754B" w:rsidRPr="00320764" w:rsidRDefault="007E754B" w:rsidP="00952C9E">
      <w:pPr>
        <w:pStyle w:val="ListParagraph"/>
        <w:numPr>
          <w:ilvl w:val="0"/>
          <w:numId w:val="7"/>
        </w:numPr>
        <w:spacing w:before="120" w:after="120" w:line="259" w:lineRule="auto"/>
        <w:ind w:left="1080"/>
        <w:contextualSpacing w:val="0"/>
        <w:rPr>
          <w:rFonts w:ascii="Cambria" w:hAnsi="Cambria"/>
          <w:iCs/>
          <w:color w:val="B31983"/>
        </w:rPr>
      </w:pPr>
      <w:r w:rsidRPr="00320764">
        <w:rPr>
          <w:rFonts w:ascii="Cambria" w:hAnsi="Cambria"/>
          <w:iCs/>
          <w:color w:val="B31983"/>
        </w:rPr>
        <w:t xml:space="preserve">Make sure the hauler for e-waste is certified under one </w:t>
      </w:r>
      <w:r w:rsidR="0049601C" w:rsidRPr="00320764">
        <w:rPr>
          <w:rFonts w:ascii="Cambria" w:hAnsi="Cambria"/>
          <w:iCs/>
          <w:color w:val="B31983"/>
        </w:rPr>
        <w:t>these</w:t>
      </w:r>
      <w:r w:rsidRPr="00320764">
        <w:rPr>
          <w:rFonts w:ascii="Cambria" w:hAnsi="Cambria"/>
          <w:iCs/>
          <w:color w:val="B31983"/>
        </w:rPr>
        <w:t xml:space="preserve"> standards:</w:t>
      </w:r>
    </w:p>
    <w:p w14:paraId="4A2882EF" w14:textId="77777777" w:rsidR="007E754B" w:rsidRPr="00320764" w:rsidRDefault="007E754B" w:rsidP="00952C9E">
      <w:pPr>
        <w:pStyle w:val="ListParagraph"/>
        <w:numPr>
          <w:ilvl w:val="0"/>
          <w:numId w:val="7"/>
        </w:numPr>
        <w:spacing w:before="120" w:after="120" w:line="259" w:lineRule="auto"/>
        <w:ind w:left="1800"/>
        <w:contextualSpacing w:val="0"/>
        <w:rPr>
          <w:rFonts w:ascii="Cambria" w:hAnsi="Cambria"/>
          <w:iCs/>
          <w:color w:val="B31983"/>
        </w:rPr>
      </w:pPr>
      <w:r w:rsidRPr="00320764">
        <w:rPr>
          <w:rFonts w:ascii="Cambria" w:hAnsi="Cambria"/>
          <w:iCs/>
          <w:color w:val="B31983"/>
        </w:rPr>
        <w:t>Responsible Recycling Practices (R2)</w:t>
      </w:r>
    </w:p>
    <w:p w14:paraId="0F33D6BB" w14:textId="77777777" w:rsidR="007E754B" w:rsidRPr="00320764" w:rsidRDefault="007E754B" w:rsidP="00952C9E">
      <w:pPr>
        <w:pStyle w:val="ListParagraph"/>
        <w:numPr>
          <w:ilvl w:val="0"/>
          <w:numId w:val="7"/>
        </w:numPr>
        <w:spacing w:before="120" w:after="120" w:line="259" w:lineRule="auto"/>
        <w:ind w:left="1800"/>
        <w:contextualSpacing w:val="0"/>
        <w:rPr>
          <w:rFonts w:ascii="Cambria" w:hAnsi="Cambria"/>
          <w:iCs/>
          <w:color w:val="B31983"/>
        </w:rPr>
      </w:pPr>
      <w:r w:rsidRPr="00320764">
        <w:rPr>
          <w:rFonts w:ascii="Cambria" w:hAnsi="Cambria"/>
          <w:iCs/>
          <w:color w:val="B31983"/>
        </w:rPr>
        <w:t>e-Stewards</w:t>
      </w:r>
    </w:p>
    <w:p w14:paraId="017D741C" w14:textId="55166F3E" w:rsidR="007E754B" w:rsidRDefault="0049601C" w:rsidP="00952C9E">
      <w:pPr>
        <w:pStyle w:val="ListParagraph"/>
        <w:numPr>
          <w:ilvl w:val="0"/>
          <w:numId w:val="7"/>
        </w:numPr>
        <w:spacing w:before="120" w:after="120" w:line="259" w:lineRule="auto"/>
        <w:ind w:left="1080"/>
        <w:contextualSpacing w:val="0"/>
        <w:rPr>
          <w:rFonts w:ascii="Cambria" w:hAnsi="Cambria"/>
          <w:iCs/>
          <w:color w:val="B31983"/>
        </w:rPr>
      </w:pPr>
      <w:r w:rsidRPr="00320764">
        <w:rPr>
          <w:rFonts w:ascii="Cambria" w:hAnsi="Cambria"/>
          <w:iCs/>
          <w:color w:val="B31983"/>
        </w:rPr>
        <w:t>Haulers and recyclers should provide receipts or documents certifying that all items were recycled in a safe, responsible manner.</w:t>
      </w:r>
    </w:p>
    <w:p w14:paraId="58B67843" w14:textId="2367ED0E" w:rsidR="005F7FAD" w:rsidRPr="00952C9E" w:rsidRDefault="005F7FAD" w:rsidP="00952C9E">
      <w:pPr>
        <w:spacing w:before="240"/>
        <w:rPr>
          <w:rFonts w:ascii="Cambria" w:hAnsi="Cambria"/>
          <w:iCs/>
          <w:color w:val="434E7E"/>
          <w:sz w:val="28"/>
          <w:szCs w:val="28"/>
        </w:rPr>
      </w:pPr>
      <w:r w:rsidRPr="00952C9E">
        <w:rPr>
          <w:rFonts w:ascii="Cambria" w:hAnsi="Cambria"/>
          <w:iCs/>
          <w:color w:val="434E7E"/>
          <w:sz w:val="28"/>
          <w:szCs w:val="28"/>
        </w:rPr>
        <w:t xml:space="preserve">To </w:t>
      </w:r>
      <w:r w:rsidR="00952C9E" w:rsidRPr="00952C9E">
        <w:rPr>
          <w:rFonts w:ascii="Cambria" w:hAnsi="Cambria"/>
          <w:iCs/>
          <w:color w:val="434E7E"/>
          <w:sz w:val="28"/>
          <w:szCs w:val="28"/>
        </w:rPr>
        <w:t>claim</w:t>
      </w:r>
      <w:r w:rsidRPr="00952C9E">
        <w:rPr>
          <w:rFonts w:ascii="Cambria" w:hAnsi="Cambria"/>
          <w:iCs/>
          <w:color w:val="434E7E"/>
          <w:sz w:val="28"/>
          <w:szCs w:val="28"/>
        </w:rPr>
        <w:t xml:space="preserve"> th</w:t>
      </w:r>
      <w:r w:rsidR="00952C9E" w:rsidRPr="00952C9E">
        <w:rPr>
          <w:rFonts w:ascii="Cambria" w:hAnsi="Cambria"/>
          <w:iCs/>
          <w:color w:val="434E7E"/>
          <w:sz w:val="28"/>
          <w:szCs w:val="28"/>
        </w:rPr>
        <w:t>is</w:t>
      </w:r>
      <w:r w:rsidRPr="00952C9E">
        <w:rPr>
          <w:rFonts w:ascii="Cambria" w:hAnsi="Cambria"/>
          <w:iCs/>
          <w:color w:val="434E7E"/>
          <w:sz w:val="28"/>
          <w:szCs w:val="28"/>
        </w:rPr>
        <w:t xml:space="preserve"> point</w:t>
      </w:r>
    </w:p>
    <w:p w14:paraId="3EC9BB4A" w14:textId="5E99B7FC" w:rsidR="008A2C73" w:rsidRPr="00A55A45" w:rsidRDefault="008A2C73" w:rsidP="00A55A45">
      <w:pPr>
        <w:pStyle w:val="ListParagraph"/>
        <w:numPr>
          <w:ilvl w:val="0"/>
          <w:numId w:val="7"/>
        </w:numPr>
        <w:spacing w:before="120" w:after="120" w:line="259" w:lineRule="auto"/>
        <w:ind w:left="1080"/>
        <w:contextualSpacing w:val="0"/>
        <w:rPr>
          <w:rFonts w:ascii="Cambria" w:hAnsi="Cambria"/>
          <w:iCs/>
          <w:color w:val="B31983"/>
        </w:rPr>
      </w:pPr>
      <w:r w:rsidRPr="00320764">
        <w:rPr>
          <w:rFonts w:ascii="Cambria" w:hAnsi="Cambria"/>
          <w:iCs/>
          <w:color w:val="B31983"/>
        </w:rPr>
        <w:t xml:space="preserve">Check the box to </w:t>
      </w:r>
      <w:r w:rsidR="007E754B" w:rsidRPr="00320764">
        <w:rPr>
          <w:rFonts w:ascii="Cambria" w:hAnsi="Cambria"/>
          <w:iCs/>
          <w:color w:val="B31983"/>
        </w:rPr>
        <w:t>certify that the property recycles these items.</w:t>
      </w:r>
    </w:p>
    <w:p w14:paraId="4A341982" w14:textId="09D51B9C" w:rsidR="0049601C" w:rsidRPr="00A55A45" w:rsidRDefault="0049601C" w:rsidP="00A55A45">
      <w:pPr>
        <w:pStyle w:val="ListParagraph"/>
        <w:numPr>
          <w:ilvl w:val="0"/>
          <w:numId w:val="7"/>
        </w:numPr>
        <w:spacing w:before="120" w:after="120" w:line="259" w:lineRule="auto"/>
        <w:ind w:left="1080"/>
        <w:contextualSpacing w:val="0"/>
        <w:rPr>
          <w:rFonts w:ascii="Cambria" w:hAnsi="Cambria"/>
          <w:iCs/>
          <w:color w:val="B31983"/>
        </w:rPr>
      </w:pPr>
      <w:r w:rsidRPr="00320764">
        <w:rPr>
          <w:rFonts w:ascii="Cambria" w:hAnsi="Cambria"/>
          <w:iCs/>
          <w:color w:val="B31983"/>
        </w:rPr>
        <w:t xml:space="preserve">Provide a service provider contract, invoice, </w:t>
      </w:r>
      <w:r w:rsidR="005F7FAD">
        <w:rPr>
          <w:rFonts w:ascii="Cambria" w:hAnsi="Cambria"/>
          <w:iCs/>
          <w:color w:val="B31983"/>
        </w:rPr>
        <w:t xml:space="preserve">receipt, </w:t>
      </w:r>
      <w:r w:rsidRPr="00320764">
        <w:rPr>
          <w:rFonts w:ascii="Cambria" w:hAnsi="Cambria"/>
          <w:iCs/>
          <w:color w:val="B31983"/>
        </w:rPr>
        <w:t xml:space="preserve">or memo or </w:t>
      </w:r>
      <w:r w:rsidR="00FA651F">
        <w:rPr>
          <w:rFonts w:ascii="Cambria" w:hAnsi="Cambria"/>
          <w:iCs/>
          <w:color w:val="B31983"/>
        </w:rPr>
        <w:t xml:space="preserve">photos </w:t>
      </w:r>
      <w:r w:rsidRPr="00320764">
        <w:rPr>
          <w:rFonts w:ascii="Cambria" w:hAnsi="Cambria"/>
          <w:iCs/>
          <w:color w:val="B31983"/>
        </w:rPr>
        <w:t>of receptacle</w:t>
      </w:r>
      <w:r w:rsidR="00FA651F">
        <w:rPr>
          <w:rFonts w:ascii="Cambria" w:hAnsi="Cambria"/>
          <w:iCs/>
          <w:color w:val="B31983"/>
        </w:rPr>
        <w:t xml:space="preserve">s </w:t>
      </w:r>
      <w:r w:rsidRPr="00320764">
        <w:rPr>
          <w:rFonts w:ascii="Cambria" w:hAnsi="Cambria"/>
          <w:iCs/>
          <w:color w:val="B31983"/>
        </w:rPr>
        <w:t>with your application</w:t>
      </w:r>
      <w:r w:rsidR="00320764">
        <w:rPr>
          <w:rFonts w:ascii="Cambria" w:hAnsi="Cambria"/>
          <w:iCs/>
          <w:color w:val="B31983"/>
        </w:rPr>
        <w:t>.</w:t>
      </w:r>
    </w:p>
    <w:p w14:paraId="59FB3893" w14:textId="77777777" w:rsidR="005D34FD" w:rsidRPr="005D34FD" w:rsidRDefault="005D34FD" w:rsidP="005D34FD">
      <w:pPr>
        <w:spacing w:before="71" w:line="259" w:lineRule="auto"/>
        <w:rPr>
          <w:rFonts w:ascii="Cambria" w:hAnsi="Cambria"/>
          <w:iCs/>
          <w:color w:val="B31983"/>
        </w:rPr>
      </w:pPr>
    </w:p>
    <w:p w14:paraId="4EE4AF37" w14:textId="77777777" w:rsidR="005F7FAD" w:rsidRDefault="005F7FAD" w:rsidP="005F44D5">
      <w:pPr>
        <w:pStyle w:val="BodyText"/>
        <w:ind w:left="0" w:firstLine="0"/>
        <w:rPr>
          <w:rFonts w:ascii="Cambria" w:hAnsi="Cambria"/>
          <w:color w:val="B31983"/>
        </w:rPr>
      </w:pPr>
    </w:p>
    <w:tbl>
      <w:tblPr>
        <w:tblW w:w="4454" w:type="pct"/>
        <w:tblBorders>
          <w:top w:val="single" w:sz="4" w:space="0" w:color="FFC629"/>
          <w:left w:val="single" w:sz="4" w:space="0" w:color="FFC629"/>
          <w:bottom w:val="single" w:sz="4" w:space="0" w:color="FFC629"/>
          <w:right w:val="single" w:sz="4" w:space="0" w:color="FFC629"/>
          <w:insideH w:val="single" w:sz="4" w:space="0" w:color="FFC629"/>
          <w:insideV w:val="single" w:sz="4" w:space="0" w:color="FFC629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904"/>
        <w:gridCol w:w="1066"/>
      </w:tblGrid>
      <w:tr w:rsidR="005F7FAD" w:rsidRPr="009C03BB" w14:paraId="2A8FD555" w14:textId="77777777" w:rsidTr="00E44E20">
        <w:trPr>
          <w:trHeight w:hRule="exact" w:val="910"/>
        </w:trPr>
        <w:tc>
          <w:tcPr>
            <w:tcW w:w="4406" w:type="pct"/>
            <w:vAlign w:val="center"/>
          </w:tcPr>
          <w:p w14:paraId="682582D8" w14:textId="26B89667" w:rsidR="005F7FAD" w:rsidRPr="009C03BB" w:rsidRDefault="005F7FAD" w:rsidP="00E44E20">
            <w:pPr>
              <w:spacing w:before="120" w:after="120"/>
              <w:ind w:left="144" w:right="144"/>
              <w:rPr>
                <w:rFonts w:ascii="Cambria" w:eastAsia="Arial" w:hAnsi="Cambria"/>
                <w:color w:val="414042"/>
              </w:rPr>
            </w:pPr>
            <w:r w:rsidRPr="009C03BB">
              <w:rPr>
                <w:rFonts w:ascii="Cambria" w:eastAsia="Arial" w:hAnsi="Cambria"/>
                <w:color w:val="414042"/>
              </w:rPr>
              <w:t xml:space="preserve">The property </w:t>
            </w:r>
            <w:r>
              <w:rPr>
                <w:rFonts w:ascii="Cambria" w:eastAsia="Arial" w:hAnsi="Cambria"/>
                <w:color w:val="414042"/>
              </w:rPr>
              <w:t>recycles e-waste, batteries, light bulbs, and appliances. I have included documentation with my application.</w:t>
            </w:r>
          </w:p>
        </w:tc>
        <w:tc>
          <w:tcPr>
            <w:tcW w:w="594" w:type="pct"/>
            <w:vAlign w:val="center"/>
          </w:tcPr>
          <w:p w14:paraId="021995AE" w14:textId="3C1EC055" w:rsidR="005F7FAD" w:rsidRPr="009C03BB" w:rsidRDefault="005F7FAD" w:rsidP="00E44E20">
            <w:pPr>
              <w:ind w:left="360" w:hanging="360"/>
              <w:jc w:val="center"/>
              <w:rPr>
                <w:rFonts w:ascii="Cambria" w:eastAsia="Arial" w:hAnsi="Cambria"/>
                <w:color w:val="414042"/>
              </w:rPr>
            </w:pPr>
          </w:p>
        </w:tc>
      </w:tr>
    </w:tbl>
    <w:p w14:paraId="7B7473C2" w14:textId="77777777" w:rsidR="005F44D5" w:rsidRPr="005F44D5" w:rsidRDefault="005F44D5" w:rsidP="005F44D5">
      <w:pPr>
        <w:pStyle w:val="BodyText"/>
        <w:ind w:left="0" w:firstLine="0"/>
        <w:rPr>
          <w:rFonts w:ascii="Cambria" w:hAnsi="Cambria"/>
          <w:color w:val="B31983"/>
        </w:rPr>
      </w:pPr>
    </w:p>
    <w:p w14:paraId="386CAA9C" w14:textId="77777777" w:rsidR="008F32DD" w:rsidRPr="00320764" w:rsidRDefault="008F32DD" w:rsidP="005F7FAD">
      <w:pPr>
        <w:pStyle w:val="BodyText"/>
        <w:spacing w:after="120"/>
        <w:ind w:left="0" w:right="1584" w:firstLine="0"/>
        <w:rPr>
          <w:rFonts w:ascii="Cambria" w:hAnsi="Cambria"/>
          <w:color w:val="414042"/>
        </w:rPr>
      </w:pPr>
    </w:p>
    <w:p w14:paraId="5A72B9DD" w14:textId="7B3D30C9" w:rsidR="00010012" w:rsidRPr="00320764" w:rsidRDefault="00010012" w:rsidP="00010012">
      <w:pPr>
        <w:pStyle w:val="BodyText"/>
        <w:spacing w:before="19"/>
        <w:ind w:left="0" w:firstLine="0"/>
        <w:rPr>
          <w:rFonts w:ascii="Cambria" w:hAnsi="Cambria"/>
          <w:color w:val="414042"/>
        </w:rPr>
      </w:pPr>
      <w:r w:rsidRPr="00320764">
        <w:rPr>
          <w:rFonts w:ascii="Cambria" w:hAnsi="Cambria"/>
          <w:color w:val="B31983"/>
        </w:rPr>
        <w:t>Alternative documentation</w:t>
      </w:r>
      <w:r w:rsidRPr="00320764">
        <w:rPr>
          <w:rFonts w:ascii="Cambria" w:hAnsi="Cambria"/>
          <w:color w:val="B31983"/>
        </w:rPr>
        <w:br/>
      </w:r>
      <w:r w:rsidRPr="00320764">
        <w:rPr>
          <w:rFonts w:ascii="Cambria" w:hAnsi="Cambria"/>
          <w:color w:val="414042"/>
        </w:rPr>
        <w:t>Instead</w:t>
      </w:r>
      <w:r w:rsidRPr="00320764">
        <w:rPr>
          <w:rFonts w:ascii="Cambria" w:hAnsi="Cambria"/>
          <w:color w:val="414042"/>
          <w:spacing w:val="-5"/>
        </w:rPr>
        <w:t xml:space="preserve"> </w:t>
      </w:r>
      <w:r w:rsidRPr="00320764">
        <w:rPr>
          <w:rFonts w:ascii="Cambria" w:hAnsi="Cambria"/>
          <w:color w:val="414042"/>
        </w:rPr>
        <w:t>of</w:t>
      </w:r>
      <w:r w:rsidRPr="00320764">
        <w:rPr>
          <w:rFonts w:ascii="Cambria" w:hAnsi="Cambria"/>
          <w:color w:val="414042"/>
          <w:spacing w:val="-5"/>
        </w:rPr>
        <w:t xml:space="preserve"> </w:t>
      </w:r>
      <w:r w:rsidRPr="00320764">
        <w:rPr>
          <w:rFonts w:ascii="Cambria" w:hAnsi="Cambria"/>
          <w:color w:val="414042"/>
        </w:rPr>
        <w:t>this</w:t>
      </w:r>
      <w:r w:rsidRPr="00320764">
        <w:rPr>
          <w:rFonts w:ascii="Cambria" w:hAnsi="Cambria"/>
          <w:color w:val="414042"/>
          <w:spacing w:val="-5"/>
        </w:rPr>
        <w:t xml:space="preserve"> </w:t>
      </w:r>
      <w:r w:rsidRPr="00320764">
        <w:rPr>
          <w:rFonts w:ascii="Cambria" w:hAnsi="Cambria"/>
          <w:color w:val="414042"/>
        </w:rPr>
        <w:t>form,</w:t>
      </w:r>
      <w:r w:rsidRPr="00320764">
        <w:rPr>
          <w:rFonts w:ascii="Cambria" w:hAnsi="Cambria"/>
          <w:color w:val="414042"/>
          <w:spacing w:val="-5"/>
        </w:rPr>
        <w:t xml:space="preserve"> </w:t>
      </w:r>
      <w:r w:rsidRPr="00320764">
        <w:rPr>
          <w:rFonts w:ascii="Cambria" w:hAnsi="Cambria"/>
          <w:color w:val="414042"/>
        </w:rPr>
        <w:t>you</w:t>
      </w:r>
      <w:r w:rsidRPr="00320764">
        <w:rPr>
          <w:rFonts w:ascii="Cambria" w:hAnsi="Cambria"/>
          <w:color w:val="414042"/>
          <w:spacing w:val="-5"/>
        </w:rPr>
        <w:t xml:space="preserve"> </w:t>
      </w:r>
      <w:r w:rsidRPr="00320764">
        <w:rPr>
          <w:rFonts w:ascii="Cambria" w:hAnsi="Cambria"/>
          <w:color w:val="414042"/>
        </w:rPr>
        <w:t>may</w:t>
      </w:r>
      <w:r w:rsidRPr="00320764">
        <w:rPr>
          <w:rFonts w:ascii="Cambria" w:hAnsi="Cambria"/>
          <w:color w:val="414042"/>
          <w:spacing w:val="-4"/>
        </w:rPr>
        <w:t xml:space="preserve"> </w:t>
      </w:r>
      <w:r w:rsidRPr="00320764">
        <w:rPr>
          <w:rFonts w:ascii="Cambria" w:hAnsi="Cambria"/>
          <w:color w:val="414042"/>
        </w:rPr>
        <w:t>submit</w:t>
      </w:r>
      <w:r w:rsidRPr="00320764">
        <w:rPr>
          <w:rFonts w:ascii="Cambria" w:hAnsi="Cambria"/>
          <w:color w:val="414042"/>
          <w:spacing w:val="-5"/>
        </w:rPr>
        <w:t xml:space="preserve"> </w:t>
      </w:r>
      <w:r w:rsidR="006D39DA" w:rsidRPr="00320764">
        <w:rPr>
          <w:rFonts w:ascii="Cambria" w:hAnsi="Cambria"/>
          <w:color w:val="414042"/>
        </w:rPr>
        <w:t>the following</w:t>
      </w:r>
      <w:r w:rsidRPr="00320764">
        <w:rPr>
          <w:rFonts w:ascii="Cambria" w:hAnsi="Cambria"/>
          <w:color w:val="414042"/>
          <w:spacing w:val="-6"/>
        </w:rPr>
        <w:t xml:space="preserve"> </w:t>
      </w:r>
      <w:r w:rsidRPr="00320764">
        <w:rPr>
          <w:rFonts w:ascii="Cambria" w:hAnsi="Cambria"/>
          <w:color w:val="414042"/>
        </w:rPr>
        <w:t>to</w:t>
      </w:r>
      <w:r w:rsidRPr="00320764">
        <w:rPr>
          <w:rFonts w:ascii="Cambria" w:hAnsi="Cambria"/>
          <w:color w:val="414042"/>
          <w:spacing w:val="-5"/>
        </w:rPr>
        <w:t xml:space="preserve"> </w:t>
      </w:r>
      <w:r w:rsidRPr="00320764">
        <w:rPr>
          <w:rFonts w:ascii="Cambria" w:hAnsi="Cambria"/>
          <w:color w:val="414042"/>
        </w:rPr>
        <w:t>IREM</w:t>
      </w:r>
      <w:r w:rsidR="00991AC9" w:rsidRPr="00320764">
        <w:rPr>
          <w:rFonts w:ascii="Cambria" w:hAnsi="Cambria"/>
          <w:color w:val="414042"/>
          <w:vertAlign w:val="superscript"/>
        </w:rPr>
        <w:t>®</w:t>
      </w:r>
      <w:r w:rsidRPr="00320764">
        <w:rPr>
          <w:rFonts w:ascii="Cambria" w:hAnsi="Cambria"/>
          <w:color w:val="414042"/>
        </w:rPr>
        <w:t>:</w:t>
      </w:r>
    </w:p>
    <w:p w14:paraId="0FF71FDB" w14:textId="621F60EA" w:rsidR="00010012" w:rsidRPr="00A55A45" w:rsidRDefault="005F7FAD" w:rsidP="00A55A45">
      <w:pPr>
        <w:pStyle w:val="BodyText"/>
        <w:numPr>
          <w:ilvl w:val="0"/>
          <w:numId w:val="5"/>
        </w:numPr>
        <w:spacing w:before="141"/>
        <w:ind w:left="1080"/>
        <w:rPr>
          <w:rFonts w:ascii="Cambria" w:hAnsi="Cambria"/>
          <w:color w:val="414042"/>
        </w:rPr>
      </w:pPr>
      <w:r w:rsidRPr="00A55A45">
        <w:rPr>
          <w:rFonts w:ascii="Cambria" w:hAnsi="Cambria"/>
          <w:iCs/>
          <w:color w:val="414042"/>
        </w:rPr>
        <w:t>Service provider contract, invoice, receipt, or memo</w:t>
      </w:r>
    </w:p>
    <w:p w14:paraId="68D5CFF1" w14:textId="172609D2" w:rsidR="005F7FAD" w:rsidRPr="00A55A45" w:rsidRDefault="005F7FAD" w:rsidP="00A55A45">
      <w:pPr>
        <w:pStyle w:val="BodyText"/>
        <w:numPr>
          <w:ilvl w:val="0"/>
          <w:numId w:val="5"/>
        </w:numPr>
        <w:spacing w:before="141"/>
        <w:ind w:left="1080"/>
        <w:rPr>
          <w:rFonts w:ascii="Cambria" w:hAnsi="Cambria"/>
          <w:color w:val="414042"/>
        </w:rPr>
      </w:pPr>
      <w:r w:rsidRPr="00A55A45">
        <w:rPr>
          <w:rFonts w:ascii="Cambria" w:hAnsi="Cambria"/>
          <w:iCs/>
          <w:color w:val="414042"/>
        </w:rPr>
        <w:t>Photo</w:t>
      </w:r>
      <w:r w:rsidR="00A55A45">
        <w:rPr>
          <w:rFonts w:ascii="Cambria" w:hAnsi="Cambria"/>
          <w:iCs/>
          <w:color w:val="414042"/>
        </w:rPr>
        <w:t>s</w:t>
      </w:r>
      <w:r w:rsidRPr="00A55A45">
        <w:rPr>
          <w:rFonts w:ascii="Cambria" w:hAnsi="Cambria"/>
          <w:iCs/>
          <w:color w:val="414042"/>
        </w:rPr>
        <w:t xml:space="preserve"> of receptacle</w:t>
      </w:r>
      <w:r w:rsidR="00FA651F" w:rsidRPr="00A55A45">
        <w:rPr>
          <w:rFonts w:ascii="Cambria" w:hAnsi="Cambria"/>
          <w:iCs/>
          <w:color w:val="414042"/>
        </w:rPr>
        <w:t>s</w:t>
      </w:r>
    </w:p>
    <w:sectPr w:rsidR="005F7FAD" w:rsidRPr="00A55A45" w:rsidSect="005D4FFF">
      <w:headerReference w:type="default" r:id="rId7"/>
      <w:footerReference w:type="default" r:id="rId8"/>
      <w:headerReference w:type="first" r:id="rId9"/>
      <w:footerReference w:type="first" r:id="rId10"/>
      <w:pgSz w:w="12240" w:h="15840"/>
      <w:pgMar w:top="1440" w:right="1080" w:bottom="1440" w:left="108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7902C0" w14:textId="77777777" w:rsidR="00484BB4" w:rsidRDefault="00484BB4" w:rsidP="005D4FFF">
      <w:r>
        <w:separator/>
      </w:r>
    </w:p>
  </w:endnote>
  <w:endnote w:type="continuationSeparator" w:id="0">
    <w:p w14:paraId="1736CB9D" w14:textId="77777777" w:rsidR="00484BB4" w:rsidRDefault="00484BB4" w:rsidP="005D4F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Zilla Slab Light">
    <w:panose1 w:val="00000000000000000000"/>
    <w:charset w:val="00"/>
    <w:family w:val="auto"/>
    <w:pitch w:val="variable"/>
    <w:sig w:usb0="A00000FF" w:usb1="5001E47B" w:usb2="00000000" w:usb3="00000000" w:csb0="0000009B" w:csb1="00000000"/>
  </w:font>
  <w:font w:name="Zilla Slab">
    <w:panose1 w:val="00000000000000000000"/>
    <w:charset w:val="00"/>
    <w:family w:val="auto"/>
    <w:pitch w:val="variable"/>
    <w:sig w:usb0="A00000FF" w:usb1="5001E47B" w:usb2="00000000" w:usb3="00000000" w:csb0="0000009B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1643EF" w14:textId="77777777" w:rsidR="002738C7" w:rsidRPr="002738C7" w:rsidRDefault="002738C7">
    <w:pPr>
      <w:pStyle w:val="Footer"/>
      <w:jc w:val="right"/>
      <w:rPr>
        <w:rFonts w:ascii="Zilla Slab Light" w:hAnsi="Zilla Slab Light"/>
        <w:sz w:val="18"/>
        <w:szCs w:val="18"/>
      </w:rPr>
    </w:pPr>
    <w:r w:rsidRPr="002738C7">
      <w:rPr>
        <w:rFonts w:ascii="Zilla Slab Light" w:hAnsi="Zilla Slab Light"/>
        <w:sz w:val="18"/>
        <w:szCs w:val="18"/>
      </w:rPr>
      <w:fldChar w:fldCharType="begin"/>
    </w:r>
    <w:r w:rsidRPr="002738C7">
      <w:rPr>
        <w:rFonts w:ascii="Zilla Slab Light" w:hAnsi="Zilla Slab Light"/>
        <w:sz w:val="18"/>
        <w:szCs w:val="18"/>
      </w:rPr>
      <w:instrText xml:space="preserve"> PAGE   \* MERGEFORMAT </w:instrText>
    </w:r>
    <w:r w:rsidRPr="002738C7">
      <w:rPr>
        <w:rFonts w:ascii="Zilla Slab Light" w:hAnsi="Zilla Slab Light"/>
        <w:sz w:val="18"/>
        <w:szCs w:val="18"/>
      </w:rPr>
      <w:fldChar w:fldCharType="separate"/>
    </w:r>
    <w:r w:rsidRPr="002738C7">
      <w:rPr>
        <w:rFonts w:ascii="Zilla Slab Light" w:hAnsi="Zilla Slab Light"/>
        <w:noProof/>
        <w:sz w:val="18"/>
        <w:szCs w:val="18"/>
      </w:rPr>
      <w:t>2</w:t>
    </w:r>
    <w:r w:rsidRPr="002738C7">
      <w:rPr>
        <w:rFonts w:ascii="Zilla Slab Light" w:hAnsi="Zilla Slab Light"/>
        <w:noProof/>
        <w:sz w:val="18"/>
        <w:szCs w:val="18"/>
      </w:rPr>
      <w:fldChar w:fldCharType="end"/>
    </w:r>
  </w:p>
  <w:p w14:paraId="6F38E2CA" w14:textId="77777777" w:rsidR="004B3519" w:rsidRDefault="004B351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7F281E" w14:textId="77777777" w:rsidR="002738C7" w:rsidRPr="005F7FAD" w:rsidRDefault="002738C7">
    <w:pPr>
      <w:pStyle w:val="Footer"/>
      <w:jc w:val="right"/>
      <w:rPr>
        <w:rFonts w:ascii="Cambria" w:hAnsi="Cambria"/>
        <w:color w:val="414042"/>
        <w:sz w:val="18"/>
        <w:szCs w:val="18"/>
      </w:rPr>
    </w:pPr>
    <w:r w:rsidRPr="005F7FAD">
      <w:rPr>
        <w:rFonts w:ascii="Cambria" w:hAnsi="Cambria"/>
        <w:color w:val="414042"/>
        <w:sz w:val="18"/>
        <w:szCs w:val="18"/>
      </w:rPr>
      <w:fldChar w:fldCharType="begin"/>
    </w:r>
    <w:r w:rsidRPr="005F7FAD">
      <w:rPr>
        <w:rFonts w:ascii="Cambria" w:hAnsi="Cambria"/>
        <w:color w:val="414042"/>
        <w:sz w:val="18"/>
        <w:szCs w:val="18"/>
      </w:rPr>
      <w:instrText xml:space="preserve"> PAGE   \* MERGEFORMAT </w:instrText>
    </w:r>
    <w:r w:rsidRPr="005F7FAD">
      <w:rPr>
        <w:rFonts w:ascii="Cambria" w:hAnsi="Cambria"/>
        <w:color w:val="414042"/>
        <w:sz w:val="18"/>
        <w:szCs w:val="18"/>
      </w:rPr>
      <w:fldChar w:fldCharType="separate"/>
    </w:r>
    <w:r w:rsidRPr="005F7FAD">
      <w:rPr>
        <w:rFonts w:ascii="Cambria" w:hAnsi="Cambria"/>
        <w:noProof/>
        <w:color w:val="414042"/>
        <w:sz w:val="18"/>
        <w:szCs w:val="18"/>
      </w:rPr>
      <w:t>2</w:t>
    </w:r>
    <w:r w:rsidRPr="005F7FAD">
      <w:rPr>
        <w:rFonts w:ascii="Cambria" w:hAnsi="Cambria"/>
        <w:noProof/>
        <w:color w:val="414042"/>
        <w:sz w:val="18"/>
        <w:szCs w:val="18"/>
      </w:rPr>
      <w:fldChar w:fldCharType="end"/>
    </w:r>
  </w:p>
  <w:p w14:paraId="6E32B43A" w14:textId="2E7E084C" w:rsidR="004B3519" w:rsidRPr="005F7FAD" w:rsidRDefault="005F7FAD">
    <w:pPr>
      <w:pStyle w:val="Footer"/>
      <w:rPr>
        <w:rFonts w:ascii="Cambria" w:hAnsi="Cambria"/>
        <w:color w:val="414042"/>
        <w:sz w:val="18"/>
        <w:szCs w:val="18"/>
      </w:rPr>
    </w:pPr>
    <w:r w:rsidRPr="005F7FAD">
      <w:rPr>
        <w:rFonts w:ascii="Cambria" w:hAnsi="Cambria"/>
        <w:color w:val="414042"/>
        <w:sz w:val="18"/>
        <w:szCs w:val="18"/>
      </w:rPr>
      <w:t>v</w:t>
    </w:r>
    <w:r w:rsidR="002738C7" w:rsidRPr="005F7FAD">
      <w:rPr>
        <w:rFonts w:ascii="Cambria" w:hAnsi="Cambria"/>
        <w:color w:val="414042"/>
        <w:sz w:val="18"/>
        <w:szCs w:val="18"/>
      </w:rPr>
      <w:t>20</w:t>
    </w:r>
    <w:r w:rsidRPr="005F7FAD">
      <w:rPr>
        <w:rFonts w:ascii="Cambria" w:hAnsi="Cambria"/>
        <w:color w:val="414042"/>
        <w:sz w:val="18"/>
        <w:szCs w:val="18"/>
      </w:rPr>
      <w:t>21</w:t>
    </w:r>
    <w:r w:rsidR="002738C7" w:rsidRPr="005F7FAD">
      <w:rPr>
        <w:rFonts w:ascii="Cambria" w:hAnsi="Cambria"/>
        <w:color w:val="414042"/>
        <w:sz w:val="18"/>
        <w:szCs w:val="18"/>
      </w:rPr>
      <w:t xml:space="preserve">.1 (updated </w:t>
    </w:r>
    <w:r w:rsidRPr="005F7FAD">
      <w:rPr>
        <w:rFonts w:ascii="Cambria" w:hAnsi="Cambria"/>
        <w:color w:val="414042"/>
        <w:sz w:val="18"/>
        <w:szCs w:val="18"/>
      </w:rPr>
      <w:t>4</w:t>
    </w:r>
    <w:r w:rsidR="002738C7" w:rsidRPr="005F7FAD">
      <w:rPr>
        <w:rFonts w:ascii="Cambria" w:hAnsi="Cambria"/>
        <w:color w:val="414042"/>
        <w:sz w:val="18"/>
        <w:szCs w:val="18"/>
      </w:rPr>
      <w:t>/2021)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CC06A5" w14:textId="77777777" w:rsidR="00484BB4" w:rsidRDefault="00484BB4" w:rsidP="005D4FFF">
      <w:r>
        <w:separator/>
      </w:r>
    </w:p>
  </w:footnote>
  <w:footnote w:type="continuationSeparator" w:id="0">
    <w:p w14:paraId="4CEDB19A" w14:textId="77777777" w:rsidR="00484BB4" w:rsidRDefault="00484BB4" w:rsidP="005D4F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0B0907" w14:textId="77777777" w:rsidR="005D4FFF" w:rsidRDefault="005D4FFF">
    <w:pPr>
      <w:pStyle w:val="Header"/>
    </w:pPr>
  </w:p>
  <w:p w14:paraId="38665664" w14:textId="77777777" w:rsidR="005D4FFF" w:rsidRDefault="005D4FF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54F28C" w14:textId="4F4FD061" w:rsidR="005D4FFF" w:rsidRDefault="008F32DD">
    <w:pPr>
      <w:pStyle w:val="Header"/>
    </w:pPr>
    <w:r>
      <w:rPr>
        <w:noProof/>
      </w:rPr>
      <w:drawing>
        <wp:anchor distT="0" distB="0" distL="114300" distR="114300" simplePos="0" relativeHeight="251657728" behindDoc="0" locked="0" layoutInCell="1" allowOverlap="1" wp14:anchorId="2D742EDA" wp14:editId="64BA049C">
          <wp:simplePos x="0" y="0"/>
          <wp:positionH relativeFrom="margin">
            <wp:posOffset>0</wp:posOffset>
          </wp:positionH>
          <wp:positionV relativeFrom="paragraph">
            <wp:posOffset>180975</wp:posOffset>
          </wp:positionV>
          <wp:extent cx="2745740" cy="826135"/>
          <wp:effectExtent l="0" t="0" r="0" b="0"/>
          <wp:wrapSquare wrapText="bothSides"/>
          <wp:docPr id="1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45740" cy="8261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011F43"/>
    <w:multiLevelType w:val="hybridMultilevel"/>
    <w:tmpl w:val="FC586C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0A2EF1E">
      <w:start w:val="1"/>
      <w:numFmt w:val="bullet"/>
      <w:lvlText w:val="•"/>
      <w:lvlJc w:val="left"/>
      <w:pPr>
        <w:ind w:left="1440" w:hanging="360"/>
      </w:pPr>
      <w:rPr>
        <w:rFonts w:ascii="Open Sans" w:hAnsi="Open Sans" w:hint="default"/>
        <w:color w:val="B31983"/>
        <w:w w:val="99"/>
        <w:sz w:val="28"/>
        <w:szCs w:val="28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A7133D"/>
    <w:multiLevelType w:val="hybridMultilevel"/>
    <w:tmpl w:val="26C0DF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0A2EF1E">
      <w:start w:val="1"/>
      <w:numFmt w:val="bullet"/>
      <w:lvlText w:val="•"/>
      <w:lvlJc w:val="left"/>
      <w:pPr>
        <w:ind w:left="1440" w:hanging="360"/>
      </w:pPr>
      <w:rPr>
        <w:rFonts w:ascii="Open Sans" w:hAnsi="Open Sans" w:hint="default"/>
        <w:color w:val="B31983"/>
        <w:w w:val="99"/>
        <w:sz w:val="28"/>
        <w:szCs w:val="28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B70660"/>
    <w:multiLevelType w:val="hybridMultilevel"/>
    <w:tmpl w:val="68CE26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0A2EF1E">
      <w:start w:val="1"/>
      <w:numFmt w:val="bullet"/>
      <w:lvlText w:val="•"/>
      <w:lvlJc w:val="left"/>
      <w:pPr>
        <w:ind w:left="1440" w:hanging="360"/>
      </w:pPr>
      <w:rPr>
        <w:rFonts w:ascii="Open Sans" w:hAnsi="Open Sans" w:hint="default"/>
        <w:color w:val="B31983"/>
        <w:w w:val="99"/>
        <w:sz w:val="28"/>
        <w:szCs w:val="28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4F610A"/>
    <w:multiLevelType w:val="multilevel"/>
    <w:tmpl w:val="FCBC5F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2F7141F9"/>
    <w:multiLevelType w:val="hybridMultilevel"/>
    <w:tmpl w:val="ED9E77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35AB74C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  <w:w w:val="99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411AB3"/>
    <w:multiLevelType w:val="multilevel"/>
    <w:tmpl w:val="0F323E8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4F832330"/>
    <w:multiLevelType w:val="hybridMultilevel"/>
    <w:tmpl w:val="212ACE1A"/>
    <w:lvl w:ilvl="0" w:tplc="4A5CFEBA">
      <w:numFmt w:val="bullet"/>
      <w:lvlText w:val=""/>
      <w:lvlJc w:val="left"/>
      <w:pPr>
        <w:ind w:left="463" w:hanging="360"/>
      </w:pPr>
      <w:rPr>
        <w:rFonts w:ascii="Wingdings" w:eastAsia="Wingdings" w:hAnsi="Wingdings" w:cs="Wingdings" w:hint="default"/>
        <w:color w:val="595958"/>
        <w:w w:val="100"/>
        <w:sz w:val="20"/>
        <w:szCs w:val="20"/>
      </w:rPr>
    </w:lvl>
    <w:lvl w:ilvl="1" w:tplc="CC2408AC">
      <w:numFmt w:val="bullet"/>
      <w:lvlText w:val="-"/>
      <w:lvlJc w:val="left"/>
      <w:pPr>
        <w:ind w:left="1183" w:hanging="360"/>
      </w:pPr>
      <w:rPr>
        <w:rFonts w:ascii="Calibri" w:eastAsia="Calibri" w:hAnsi="Calibri" w:cs="Calibri" w:hint="default"/>
        <w:color w:val="595958"/>
        <w:w w:val="100"/>
        <w:sz w:val="20"/>
        <w:szCs w:val="20"/>
      </w:rPr>
    </w:lvl>
    <w:lvl w:ilvl="2" w:tplc="1C48792E">
      <w:numFmt w:val="bullet"/>
      <w:lvlText w:val="•"/>
      <w:lvlJc w:val="left"/>
      <w:pPr>
        <w:ind w:left="2086" w:hanging="360"/>
      </w:pPr>
      <w:rPr>
        <w:rFonts w:hint="default"/>
      </w:rPr>
    </w:lvl>
    <w:lvl w:ilvl="3" w:tplc="7A326B82">
      <w:numFmt w:val="bullet"/>
      <w:lvlText w:val="•"/>
      <w:lvlJc w:val="left"/>
      <w:pPr>
        <w:ind w:left="2993" w:hanging="360"/>
      </w:pPr>
      <w:rPr>
        <w:rFonts w:hint="default"/>
      </w:rPr>
    </w:lvl>
    <w:lvl w:ilvl="4" w:tplc="F684B390">
      <w:numFmt w:val="bullet"/>
      <w:lvlText w:val="•"/>
      <w:lvlJc w:val="left"/>
      <w:pPr>
        <w:ind w:left="3900" w:hanging="360"/>
      </w:pPr>
      <w:rPr>
        <w:rFonts w:hint="default"/>
      </w:rPr>
    </w:lvl>
    <w:lvl w:ilvl="5" w:tplc="315A9938">
      <w:numFmt w:val="bullet"/>
      <w:lvlText w:val="•"/>
      <w:lvlJc w:val="left"/>
      <w:pPr>
        <w:ind w:left="4807" w:hanging="360"/>
      </w:pPr>
      <w:rPr>
        <w:rFonts w:hint="default"/>
      </w:rPr>
    </w:lvl>
    <w:lvl w:ilvl="6" w:tplc="8168092E">
      <w:numFmt w:val="bullet"/>
      <w:lvlText w:val="•"/>
      <w:lvlJc w:val="left"/>
      <w:pPr>
        <w:ind w:left="5713" w:hanging="360"/>
      </w:pPr>
      <w:rPr>
        <w:rFonts w:hint="default"/>
      </w:rPr>
    </w:lvl>
    <w:lvl w:ilvl="7" w:tplc="AECE8B92">
      <w:numFmt w:val="bullet"/>
      <w:lvlText w:val="•"/>
      <w:lvlJc w:val="left"/>
      <w:pPr>
        <w:ind w:left="6620" w:hanging="360"/>
      </w:pPr>
      <w:rPr>
        <w:rFonts w:hint="default"/>
      </w:rPr>
    </w:lvl>
    <w:lvl w:ilvl="8" w:tplc="FF40E0AA">
      <w:numFmt w:val="bullet"/>
      <w:lvlText w:val="•"/>
      <w:lvlJc w:val="left"/>
      <w:pPr>
        <w:ind w:left="7527" w:hanging="360"/>
      </w:pPr>
      <w:rPr>
        <w:rFonts w:hint="default"/>
      </w:rPr>
    </w:lvl>
  </w:abstractNum>
  <w:abstractNum w:abstractNumId="7" w15:restartNumberingAfterBreak="0">
    <w:nsid w:val="5A604FAA"/>
    <w:multiLevelType w:val="hybridMultilevel"/>
    <w:tmpl w:val="CD5029D2"/>
    <w:lvl w:ilvl="0" w:tplc="2DEAD58E">
      <w:start w:val="1"/>
      <w:numFmt w:val="decimal"/>
      <w:lvlText w:val="%1."/>
      <w:lvlJc w:val="left"/>
      <w:pPr>
        <w:ind w:left="720" w:hanging="360"/>
      </w:pPr>
      <w:rPr>
        <w:rFonts w:ascii="Zilla Slab Light" w:hAnsi="Zilla Slab Light" w:hint="default"/>
        <w:color w:val="414042"/>
        <w:sz w:val="22"/>
      </w:rPr>
    </w:lvl>
    <w:lvl w:ilvl="1" w:tplc="A6348ED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414042"/>
        <w:w w:val="99"/>
        <w:sz w:val="22"/>
        <w:szCs w:val="22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6175086"/>
    <w:multiLevelType w:val="multilevel"/>
    <w:tmpl w:val="FCBC5F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414042"/>
        <w:sz w:val="22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5"/>
  </w:num>
  <w:num w:numId="2">
    <w:abstractNumId w:val="3"/>
  </w:num>
  <w:num w:numId="3">
    <w:abstractNumId w:val="8"/>
  </w:num>
  <w:num w:numId="4">
    <w:abstractNumId w:val="7"/>
  </w:num>
  <w:num w:numId="5">
    <w:abstractNumId w:val="4"/>
  </w:num>
  <w:num w:numId="6">
    <w:abstractNumId w:val="6"/>
  </w:num>
  <w:num w:numId="7">
    <w:abstractNumId w:val="1"/>
  </w:num>
  <w:num w:numId="8">
    <w:abstractNumId w:val="2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66D6"/>
    <w:rsid w:val="00010012"/>
    <w:rsid w:val="00086140"/>
    <w:rsid w:val="000C6757"/>
    <w:rsid w:val="000E3F8C"/>
    <w:rsid w:val="002738C7"/>
    <w:rsid w:val="00320764"/>
    <w:rsid w:val="00484BB4"/>
    <w:rsid w:val="0049601C"/>
    <w:rsid w:val="004B3519"/>
    <w:rsid w:val="0050005D"/>
    <w:rsid w:val="005D34FD"/>
    <w:rsid w:val="005D4FFF"/>
    <w:rsid w:val="005E5EE1"/>
    <w:rsid w:val="005F44D5"/>
    <w:rsid w:val="005F7FAD"/>
    <w:rsid w:val="00693A90"/>
    <w:rsid w:val="006D39DA"/>
    <w:rsid w:val="007024ED"/>
    <w:rsid w:val="007E754B"/>
    <w:rsid w:val="0085207E"/>
    <w:rsid w:val="008A2C73"/>
    <w:rsid w:val="008D08F9"/>
    <w:rsid w:val="008F32DD"/>
    <w:rsid w:val="008F4D93"/>
    <w:rsid w:val="00952C9E"/>
    <w:rsid w:val="009742CA"/>
    <w:rsid w:val="009744A3"/>
    <w:rsid w:val="00976711"/>
    <w:rsid w:val="00991AC9"/>
    <w:rsid w:val="009C24C6"/>
    <w:rsid w:val="00A55A45"/>
    <w:rsid w:val="00A5734F"/>
    <w:rsid w:val="00A75FAE"/>
    <w:rsid w:val="00A83AE3"/>
    <w:rsid w:val="00AA1BA9"/>
    <w:rsid w:val="00B006CD"/>
    <w:rsid w:val="00BC66D6"/>
    <w:rsid w:val="00BC6E99"/>
    <w:rsid w:val="00C244FD"/>
    <w:rsid w:val="00C30B10"/>
    <w:rsid w:val="00DE1924"/>
    <w:rsid w:val="00E0071A"/>
    <w:rsid w:val="00E65FE5"/>
    <w:rsid w:val="00F60190"/>
    <w:rsid w:val="00FA606F"/>
    <w:rsid w:val="00FA651F"/>
    <w:rsid w:val="00FF49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872C300"/>
  <w15:chartTrackingRefBased/>
  <w15:docId w15:val="{7B3CBF74-ABE5-49DD-AAEB-F77591A47F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Zilla Slab" w:eastAsia="Calibri" w:hAnsi="Zilla Slab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0012"/>
    <w:pPr>
      <w:widowControl w:val="0"/>
    </w:pPr>
    <w:rPr>
      <w:rFonts w:ascii="Calibri" w:hAnsi="Calibri" w:cs="Times New Roman"/>
      <w:bCs/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7024ED"/>
    <w:pPr>
      <w:keepNext/>
      <w:keepLines/>
      <w:spacing w:before="240"/>
      <w:outlineLvl w:val="0"/>
    </w:pPr>
    <w:rPr>
      <w:rFonts w:eastAsia="Times New Roman"/>
      <w:color w:val="B31983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024ED"/>
    <w:pPr>
      <w:keepNext/>
      <w:keepLines/>
      <w:spacing w:before="40"/>
      <w:outlineLvl w:val="1"/>
    </w:pPr>
    <w:rPr>
      <w:rFonts w:eastAsia="Times New Roman"/>
      <w:color w:val="434E7E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7024ED"/>
    <w:rPr>
      <w:rFonts w:ascii="Zilla Slab" w:eastAsia="Times New Roman" w:hAnsi="Zilla Slab" w:cs="Times New Roman"/>
      <w:color w:val="B31983"/>
      <w:sz w:val="32"/>
      <w:szCs w:val="32"/>
    </w:rPr>
  </w:style>
  <w:style w:type="character" w:customStyle="1" w:styleId="Heading2Char">
    <w:name w:val="Heading 2 Char"/>
    <w:link w:val="Heading2"/>
    <w:uiPriority w:val="9"/>
    <w:rsid w:val="007024ED"/>
    <w:rPr>
      <w:rFonts w:ascii="Zilla Slab" w:eastAsia="Times New Roman" w:hAnsi="Zilla Slab" w:cs="Times New Roman"/>
      <w:color w:val="434E7E"/>
      <w:sz w:val="26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7024ED"/>
    <w:pPr>
      <w:contextualSpacing/>
    </w:pPr>
    <w:rPr>
      <w:rFonts w:eastAsia="Times New Roman"/>
      <w:spacing w:val="-10"/>
      <w:kern w:val="28"/>
      <w:sz w:val="44"/>
      <w:szCs w:val="56"/>
    </w:rPr>
  </w:style>
  <w:style w:type="character" w:customStyle="1" w:styleId="TitleChar">
    <w:name w:val="Title Char"/>
    <w:link w:val="Title"/>
    <w:uiPriority w:val="10"/>
    <w:rsid w:val="007024ED"/>
    <w:rPr>
      <w:rFonts w:ascii="Zilla Slab" w:eastAsia="Times New Roman" w:hAnsi="Zilla Slab" w:cs="Times New Roman"/>
      <w:spacing w:val="-10"/>
      <w:kern w:val="28"/>
      <w:sz w:val="44"/>
      <w:szCs w:val="56"/>
    </w:rPr>
  </w:style>
  <w:style w:type="paragraph" w:styleId="Header">
    <w:name w:val="header"/>
    <w:basedOn w:val="Normal"/>
    <w:link w:val="HeaderChar"/>
    <w:uiPriority w:val="99"/>
    <w:unhideWhenUsed/>
    <w:rsid w:val="005D4FF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D4FFF"/>
  </w:style>
  <w:style w:type="paragraph" w:styleId="Footer">
    <w:name w:val="footer"/>
    <w:basedOn w:val="Normal"/>
    <w:link w:val="FooterChar"/>
    <w:uiPriority w:val="99"/>
    <w:unhideWhenUsed/>
    <w:rsid w:val="005D4FF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D4FFF"/>
  </w:style>
  <w:style w:type="paragraph" w:styleId="BalloonText">
    <w:name w:val="Balloon Text"/>
    <w:basedOn w:val="Normal"/>
    <w:link w:val="BalloonTextChar"/>
    <w:uiPriority w:val="99"/>
    <w:semiHidden/>
    <w:unhideWhenUsed/>
    <w:rsid w:val="005D4FF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5D4FFF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1"/>
    <w:qFormat/>
    <w:rsid w:val="00AA1BA9"/>
    <w:pPr>
      <w:ind w:left="720"/>
      <w:contextualSpacing/>
    </w:pPr>
  </w:style>
  <w:style w:type="paragraph" w:styleId="BodyText">
    <w:name w:val="Body Text"/>
    <w:basedOn w:val="Normal"/>
    <w:link w:val="BodyTextChar"/>
    <w:uiPriority w:val="1"/>
    <w:qFormat/>
    <w:rsid w:val="00AA1BA9"/>
    <w:pPr>
      <w:ind w:left="839" w:hanging="360"/>
    </w:pPr>
    <w:rPr>
      <w:rFonts w:ascii="Arial" w:eastAsia="Arial" w:hAnsi="Arial"/>
    </w:rPr>
  </w:style>
  <w:style w:type="character" w:customStyle="1" w:styleId="BodyTextChar">
    <w:name w:val="Body Text Char"/>
    <w:link w:val="BodyText"/>
    <w:uiPriority w:val="1"/>
    <w:rsid w:val="00AA1BA9"/>
    <w:rPr>
      <w:rFonts w:ascii="Arial" w:eastAsia="Arial" w:hAnsi="Arial" w:cs="Times New Roman"/>
      <w:bCs/>
      <w:color w:val="auto"/>
      <w:sz w:val="22"/>
      <w:szCs w:val="22"/>
    </w:rPr>
  </w:style>
  <w:style w:type="paragraph" w:customStyle="1" w:styleId="TableParagraph">
    <w:name w:val="Table Paragraph"/>
    <w:basedOn w:val="Normal"/>
    <w:uiPriority w:val="1"/>
    <w:qFormat/>
    <w:rsid w:val="00BC66D6"/>
    <w:pPr>
      <w:autoSpaceDE w:val="0"/>
      <w:autoSpaceDN w:val="0"/>
      <w:ind w:left="103"/>
    </w:pPr>
    <w:rPr>
      <w:rFonts w:ascii="Arial" w:eastAsia="Arial" w:hAnsi="Arial" w:cs="Arial"/>
      <w:bCs w:val="0"/>
    </w:rPr>
  </w:style>
  <w:style w:type="character" w:styleId="Hyperlink">
    <w:name w:val="Hyperlink"/>
    <w:basedOn w:val="DefaultParagraphFont"/>
    <w:uiPriority w:val="99"/>
    <w:unhideWhenUsed/>
    <w:rsid w:val="008F32DD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F32D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customXml" Target="../customXml/item4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customXml" Target="../customXml/item3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customXml" Target="../customXml/item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smukowski\OneDrive%20-%20irem.org\Documents\Custom%20Office%20Templates\Julie's%20CSP%20template%201.12.202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02F58676CD0754CA3D34E24A184CCB7" ma:contentTypeVersion="18" ma:contentTypeDescription="Create a new document." ma:contentTypeScope="" ma:versionID="574bca29a314ed2b21b35c0b7cc415d1">
  <xsd:schema xmlns:xsd="http://www.w3.org/2001/XMLSchema" xmlns:xs="http://www.w3.org/2001/XMLSchema" xmlns:p="http://schemas.microsoft.com/office/2006/metadata/properties" xmlns:ns2="61977ac2-6d7e-4442-ac93-4e718c87e895" xmlns:ns3="02e60da7-5558-41a6-8bd6-e50874f6cd56" targetNamespace="http://schemas.microsoft.com/office/2006/metadata/properties" ma:root="true" ma:fieldsID="c4ee371063f241c4d048ea49bc479bed" ns2:_="" ns3:_="">
    <xsd:import namespace="61977ac2-6d7e-4442-ac93-4e718c87e895"/>
    <xsd:import namespace="02e60da7-5558-41a6-8bd6-e50874f6cd5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AutoKeyPoints" minOccurs="0"/>
                <xsd:element ref="ns3:MediaServiceKeyPoints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977ac2-6d7e-4442-ac93-4e718c87e89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dcdacb52-9e9a-4025-8bd0-ffca35f3fefd}" ma:internalName="TaxCatchAll" ma:showField="CatchAllData" ma:web="61977ac2-6d7e-4442-ac93-4e718c87e89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e60da7-5558-41a6-8bd6-e50874f6cd5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b354112c-806d-412d-90ae-48f17f08200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1977ac2-6d7e-4442-ac93-4e718c87e895" xsi:nil="true"/>
    <lcf76f155ced4ddcb4097134ff3c332f xmlns="02e60da7-5558-41a6-8bd6-e50874f6cd56">
      <Terms xmlns="http://schemas.microsoft.com/office/infopath/2007/PartnerControls"/>
    </lcf76f155ced4ddcb4097134ff3c332f>
    <_dlc_DocId xmlns="61977ac2-6d7e-4442-ac93-4e718c87e895">W2KU7HSAZS44-1164448980-348598</_dlc_DocId>
    <_dlc_DocIdUrl xmlns="61977ac2-6d7e-4442-ac93-4e718c87e895">
      <Url>https://iremorg.sharepoint.com/sites/Shared/_layouts/15/DocIdRedir.aspx?ID=W2KU7HSAZS44-1164448980-348598</Url>
      <Description>W2KU7HSAZS44-1164448980-348598</Description>
    </_dlc_DocIdUrl>
  </documentManagement>
</p:properties>
</file>

<file path=customXml/itemProps1.xml><?xml version="1.0" encoding="utf-8"?>
<ds:datastoreItem xmlns:ds="http://schemas.openxmlformats.org/officeDocument/2006/customXml" ds:itemID="{3CC1165B-90E8-44A0-9A80-A792CF5B6031}"/>
</file>

<file path=customXml/itemProps2.xml><?xml version="1.0" encoding="utf-8"?>
<ds:datastoreItem xmlns:ds="http://schemas.openxmlformats.org/officeDocument/2006/customXml" ds:itemID="{992A704F-1B51-47A0-BBBF-4D2675E87ED2}"/>
</file>

<file path=customXml/itemProps3.xml><?xml version="1.0" encoding="utf-8"?>
<ds:datastoreItem xmlns:ds="http://schemas.openxmlformats.org/officeDocument/2006/customXml" ds:itemID="{64B5ED80-8961-4E31-AD4A-C84173B4B7B2}"/>
</file>

<file path=customXml/itemProps4.xml><?xml version="1.0" encoding="utf-8"?>
<ds:datastoreItem xmlns:ds="http://schemas.openxmlformats.org/officeDocument/2006/customXml" ds:itemID="{F3D640B5-E25D-4FA0-8003-C65361CF3703}"/>
</file>

<file path=docProps/app.xml><?xml version="1.0" encoding="utf-8"?>
<Properties xmlns="http://schemas.openxmlformats.org/officeDocument/2006/extended-properties" xmlns:vt="http://schemas.openxmlformats.org/officeDocument/2006/docPropsVTypes">
  <Template>Julie's CSP template 1.12.2021.dotx</Template>
  <TotalTime>58</TotalTime>
  <Pages>1</Pages>
  <Words>208</Words>
  <Characters>1192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Beth Smukowski</dc:creator>
  <cp:keywords/>
  <dc:description/>
  <cp:lastModifiedBy>Todd Feist</cp:lastModifiedBy>
  <cp:revision>15</cp:revision>
  <dcterms:created xsi:type="dcterms:W3CDTF">2021-01-26T18:56:00Z</dcterms:created>
  <dcterms:modified xsi:type="dcterms:W3CDTF">2021-04-14T21:04:00Z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0x010100302F58676CD0754CA3D34E24A184CCB7</vt:lpwstr>
  </property>
  <property fmtid="{D5CDD505-2E9C-101B-9397-08002B2CF9AE}" pid="3" name="Order">
    <vt:r8>850000</vt:r8>
  </property>
  <property fmtid="{D5CDD505-2E9C-101B-9397-08002B2CF9AE}" pid="4" name="_dlc_DocIdItemGuid">
    <vt:lpwstr>643abc80-01f0-590b-92db-fb99b8783598</vt:lpwstr>
  </property>
</Properties>
</file>